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 xml:space="preserve">Порядок приема граждан на </w:t>
      </w:r>
      <w:proofErr w:type="gramStart"/>
      <w:r w:rsidRPr="0050733C">
        <w:rPr>
          <w:rFonts w:ascii="Century Schoolbook" w:hAnsi="Century Schoolbook"/>
          <w:bCs/>
        </w:rPr>
        <w:t>обучение по</w:t>
      </w:r>
      <w:proofErr w:type="gramEnd"/>
      <w:r w:rsidRPr="0050733C">
        <w:rPr>
          <w:rFonts w:ascii="Century Schoolbook" w:hAnsi="Century Schoolbook"/>
          <w:bCs/>
        </w:rPr>
        <w:t xml:space="preserve">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proofErr w:type="gramStart"/>
      <w:r>
        <w:rPr>
          <w:rFonts w:ascii="Century Schoolbook" w:hAnsi="Century Schoolbook"/>
          <w:bCs/>
        </w:rPr>
        <w:t>Ознакомится</w:t>
      </w:r>
      <w:proofErr w:type="gramEnd"/>
      <w:r>
        <w:rPr>
          <w:rFonts w:ascii="Century Schoolbook" w:hAnsi="Century Schoolbook"/>
          <w:bCs/>
        </w:rPr>
        <w:t xml:space="preserve"> с приказом можно по ссылке: </w:t>
      </w:r>
      <w:hyperlink r:id="rId6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  <w:p w:rsidR="00F10951" w:rsidRPr="007F11E6" w:rsidRDefault="005B56F6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7F11E6" w:rsidRDefault="005B56F6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http://pgu.samregion.ru/</w:t>
              </w:r>
            </w:hyperlink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proofErr w:type="gramStart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</w:t>
            </w:r>
            <w:proofErr w:type="gramEnd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поступающих в образовательные организации г.о. Новокуйбышевск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п(</w:t>
            </w:r>
            <w:proofErr w:type="gramEnd"/>
            <w:r w:rsidR="00AA51AA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</w:t>
            </w:r>
            <w:proofErr w:type="gramStart"/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>1</w:t>
      </w:r>
      <w:proofErr w:type="gramStart"/>
      <w:r w:rsidRPr="007F11E6">
        <w:rPr>
          <w:rFonts w:ascii="Century Schoolbook" w:hAnsi="Century Schoolbook"/>
          <w:vertAlign w:val="superscript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9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</w:t>
      </w:r>
      <w:proofErr w:type="gramStart"/>
      <w:r w:rsidRPr="007F11E6">
        <w:rPr>
          <w:rFonts w:ascii="Century Schoolbook" w:hAnsi="Century Schoolbook"/>
          <w:i/>
          <w:color w:val="000000" w:themeColor="text1"/>
        </w:rPr>
        <w:t>г</w:t>
      </w:r>
      <w:proofErr w:type="gramEnd"/>
      <w:r w:rsidRPr="007F11E6">
        <w:rPr>
          <w:rFonts w:ascii="Century Schoolbook" w:hAnsi="Century Schoolbook"/>
          <w:i/>
          <w:color w:val="000000" w:themeColor="text1"/>
        </w:rPr>
        <w:t xml:space="preserve">.о. Самара </w:t>
      </w:r>
      <w:r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Pr="007F11E6">
        <w:rPr>
          <w:rFonts w:ascii="Century Schoolbook" w:hAnsi="Century Schoolbook"/>
          <w:i/>
          <w:color w:val="000000" w:themeColor="text1"/>
        </w:rPr>
        <w:t xml:space="preserve"> в департаменте образования Администрации г.о. Самара. В </w:t>
      </w:r>
      <w:proofErr w:type="gramStart"/>
      <w:r w:rsidRPr="007F11E6">
        <w:rPr>
          <w:rFonts w:ascii="Century Schoolbook" w:hAnsi="Century Schoolbook"/>
          <w:i/>
          <w:color w:val="000000" w:themeColor="text1"/>
        </w:rPr>
        <w:t>г</w:t>
      </w:r>
      <w:proofErr w:type="gramEnd"/>
      <w:r w:rsidRPr="007F11E6">
        <w:rPr>
          <w:rFonts w:ascii="Century Schoolbook" w:hAnsi="Century Schoolbook"/>
          <w:i/>
          <w:color w:val="000000" w:themeColor="text1"/>
        </w:rPr>
        <w:t>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B56F6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04356"/>
    <w:rsid w:val="00B50E03"/>
    <w:rsid w:val="00B62416"/>
    <w:rsid w:val="00B92C4D"/>
    <w:rsid w:val="00C01353"/>
    <w:rsid w:val="00C24B39"/>
    <w:rsid w:val="00C27DC7"/>
    <w:rsid w:val="00C476F1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ms63.ru/passportr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1A71-6376-4650-BED7-52D57DC7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ADMIN</cp:lastModifiedBy>
  <cp:revision>2</cp:revision>
  <cp:lastPrinted>2015-12-03T04:03:00Z</cp:lastPrinted>
  <dcterms:created xsi:type="dcterms:W3CDTF">2015-12-03T04:04:00Z</dcterms:created>
  <dcterms:modified xsi:type="dcterms:W3CDTF">2015-12-03T04:04:00Z</dcterms:modified>
</cp:coreProperties>
</file>